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5A758" w14:textId="224DD7C9" w:rsidR="00232925" w:rsidRDefault="00232925" w:rsidP="00232925">
      <w:pPr>
        <w:pStyle w:val="EventVenueandDateHeading"/>
        <w:spacing w:after="0"/>
        <w:rPr>
          <w:color w:val="008A8B"/>
          <w:sz w:val="32"/>
        </w:rPr>
      </w:pPr>
    </w:p>
    <w:p w14:paraId="3C6F6811" w14:textId="77777777" w:rsidR="00232925" w:rsidRDefault="00232925" w:rsidP="00232925">
      <w:pPr>
        <w:pStyle w:val="EventVenueandDateHeading"/>
        <w:spacing w:after="0"/>
        <w:rPr>
          <w:color w:val="008A8B"/>
          <w:sz w:val="32"/>
        </w:rPr>
      </w:pPr>
    </w:p>
    <w:p w14:paraId="048E5B2E" w14:textId="77777777" w:rsidR="00232925" w:rsidRDefault="00232925" w:rsidP="00232925">
      <w:pPr>
        <w:pStyle w:val="EventVenueandDateHeading"/>
        <w:spacing w:after="0"/>
        <w:rPr>
          <w:color w:val="008A8B"/>
          <w:sz w:val="32"/>
        </w:rPr>
      </w:pPr>
    </w:p>
    <w:p w14:paraId="2C78AB90" w14:textId="74B78ACF" w:rsidR="00B16EC8" w:rsidRPr="00B16EC8" w:rsidRDefault="00B16EC8" w:rsidP="00232925">
      <w:pPr>
        <w:pStyle w:val="EventVenueandDateHeading"/>
        <w:spacing w:after="0"/>
      </w:pPr>
      <w:r>
        <w:rPr>
          <w:color w:val="008A8B"/>
          <w:sz w:val="32"/>
        </w:rPr>
        <w:t xml:space="preserve">Centre for Perioperative Care Perioperative </w:t>
      </w:r>
      <w:r w:rsidR="00DF4845">
        <w:rPr>
          <w:color w:val="008A8B"/>
          <w:sz w:val="32"/>
        </w:rPr>
        <w:t>Leads Event</w:t>
      </w:r>
    </w:p>
    <w:p w14:paraId="5CEDA50C" w14:textId="648974C4" w:rsidR="00C76D63" w:rsidRPr="00DF530B" w:rsidRDefault="00DF4845" w:rsidP="00232925">
      <w:pPr>
        <w:pStyle w:val="EventVenueandDateHeading"/>
        <w:spacing w:after="0"/>
        <w:rPr>
          <w:b w:val="0"/>
          <w:color w:val="008A8B"/>
          <w:sz w:val="32"/>
        </w:rPr>
      </w:pPr>
      <w:r>
        <w:rPr>
          <w:b w:val="0"/>
          <w:color w:val="008A8B"/>
          <w:sz w:val="32"/>
        </w:rPr>
        <w:t>Thursday 31 March 2022</w:t>
      </w:r>
      <w:r w:rsidR="00A5085C">
        <w:rPr>
          <w:b w:val="0"/>
          <w:color w:val="008A8B"/>
          <w:sz w:val="32"/>
        </w:rPr>
        <w:t xml:space="preserve"> </w:t>
      </w:r>
      <w:r w:rsidR="0050074F" w:rsidRPr="00232925">
        <w:rPr>
          <w:b w:val="0"/>
          <w:color w:val="008A8B"/>
          <w:sz w:val="32"/>
        </w:rPr>
        <w:t>Programm</w:t>
      </w:r>
      <w:r w:rsidR="00B16EC8" w:rsidRPr="00232925">
        <w:rPr>
          <w:b w:val="0"/>
          <w:color w:val="008A8B"/>
          <w:sz w:val="32"/>
        </w:rPr>
        <w:t>e</w:t>
      </w:r>
    </w:p>
    <w:tbl>
      <w:tblPr>
        <w:tblStyle w:val="GridTable2-Accent6"/>
        <w:tblW w:w="10348" w:type="dxa"/>
        <w:tblLook w:val="04A0" w:firstRow="1" w:lastRow="0" w:firstColumn="1" w:lastColumn="0" w:noHBand="0" w:noVBand="1"/>
      </w:tblPr>
      <w:tblGrid>
        <w:gridCol w:w="1736"/>
        <w:gridCol w:w="3654"/>
        <w:gridCol w:w="4958"/>
      </w:tblGrid>
      <w:tr w:rsidR="007D068E" w:rsidRPr="00804242" w14:paraId="3EAC40D8" w14:textId="77777777" w:rsidTr="00DF5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1429F3E4" w14:textId="14624F39" w:rsidR="007D068E" w:rsidRPr="00804242" w:rsidRDefault="007D068E" w:rsidP="00396506">
            <w:pPr>
              <w:pStyle w:val="ProgrammeText"/>
              <w:ind w:right="171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8612" w:type="dxa"/>
            <w:gridSpan w:val="2"/>
          </w:tcPr>
          <w:p w14:paraId="287E35F1" w14:textId="10A3A513" w:rsidR="007D068E" w:rsidRPr="00804242" w:rsidRDefault="007D068E" w:rsidP="000039EA">
            <w:pPr>
              <w:pStyle w:val="ProgrammeText"/>
              <w:ind w:left="-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</w:tr>
      <w:tr w:rsidR="00DF530B" w:rsidRPr="00804242" w14:paraId="62BF2351" w14:textId="77777777" w:rsidTr="00DF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shd w:val="clear" w:color="auto" w:fill="D9D9D9" w:themeFill="background1" w:themeFillShade="D9"/>
          </w:tcPr>
          <w:p w14:paraId="5BAB936A" w14:textId="77777777" w:rsidR="00DF530B" w:rsidRPr="00804242" w:rsidRDefault="00DF530B" w:rsidP="0099076D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54" w:type="dxa"/>
            <w:shd w:val="clear" w:color="auto" w:fill="D9D9D9" w:themeFill="background1" w:themeFillShade="D9"/>
          </w:tcPr>
          <w:p w14:paraId="60432871" w14:textId="77777777" w:rsidR="00DF530B" w:rsidRPr="00705F33" w:rsidRDefault="00DF530B" w:rsidP="00D3412B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58" w:type="dxa"/>
            <w:shd w:val="clear" w:color="auto" w:fill="D9D9D9" w:themeFill="background1" w:themeFillShade="D9"/>
          </w:tcPr>
          <w:p w14:paraId="0B735637" w14:textId="77777777" w:rsidR="00DF530B" w:rsidRPr="00804242" w:rsidRDefault="00DF530B" w:rsidP="006F7FF1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D068E" w:rsidRPr="00804242" w14:paraId="44C53A37" w14:textId="77777777" w:rsidTr="00DF530B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shd w:val="clear" w:color="auto" w:fill="94C24A"/>
          </w:tcPr>
          <w:p w14:paraId="3F95EE07" w14:textId="0C0F1D99" w:rsidR="007D068E" w:rsidRPr="00804242" w:rsidRDefault="007D068E" w:rsidP="0099076D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 xml:space="preserve">09.00 – 09.05 </w:t>
            </w:r>
          </w:p>
        </w:tc>
        <w:tc>
          <w:tcPr>
            <w:tcW w:w="3654" w:type="dxa"/>
            <w:shd w:val="clear" w:color="auto" w:fill="94C24A"/>
          </w:tcPr>
          <w:p w14:paraId="3043BB8F" w14:textId="5C9F13F0" w:rsidR="007D068E" w:rsidRPr="00DF530B" w:rsidRDefault="007D068E" w:rsidP="00D3412B">
            <w:pPr>
              <w:pStyle w:val="ProgrammeText"/>
              <w:ind w:left="-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DF530B">
              <w:rPr>
                <w:rFonts w:asciiTheme="majorHAnsi" w:hAnsiTheme="majorHAnsi"/>
                <w:b/>
                <w:sz w:val="20"/>
                <w:szCs w:val="20"/>
              </w:rPr>
              <w:t xml:space="preserve">Welcome and Introduction </w:t>
            </w:r>
          </w:p>
        </w:tc>
        <w:tc>
          <w:tcPr>
            <w:tcW w:w="4958" w:type="dxa"/>
            <w:shd w:val="clear" w:color="auto" w:fill="94C24A"/>
          </w:tcPr>
          <w:p w14:paraId="1F2F2F1A" w14:textId="12964D81" w:rsidR="007D068E" w:rsidRPr="00DF530B" w:rsidRDefault="007D068E" w:rsidP="006F7FF1">
            <w:pPr>
              <w:pStyle w:val="ProgrammeText"/>
              <w:ind w:right="-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DF530B">
              <w:rPr>
                <w:rFonts w:asciiTheme="majorHAnsi" w:hAnsiTheme="majorHAnsi"/>
                <w:b/>
                <w:sz w:val="20"/>
                <w:szCs w:val="20"/>
              </w:rPr>
              <w:t>TBC</w:t>
            </w:r>
          </w:p>
          <w:p w14:paraId="328DD426" w14:textId="4F82FA3E" w:rsidR="007D068E" w:rsidRPr="00DF530B" w:rsidRDefault="007D068E" w:rsidP="00044326">
            <w:pPr>
              <w:pStyle w:val="ProgrammeText"/>
              <w:ind w:right="-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D068E" w:rsidRPr="00804242" w14:paraId="2DF2DD30" w14:textId="77777777" w:rsidTr="00DF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0F39C2A2" w14:textId="4DF63347" w:rsidR="007D068E" w:rsidRPr="00804242" w:rsidRDefault="007D068E" w:rsidP="0099076D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09.05 - 09.20</w:t>
            </w:r>
          </w:p>
        </w:tc>
        <w:tc>
          <w:tcPr>
            <w:tcW w:w="3654" w:type="dxa"/>
          </w:tcPr>
          <w:p w14:paraId="46B1E11F" w14:textId="77777777" w:rsidR="00ED3CDA" w:rsidRPr="00705F33" w:rsidRDefault="00ED3CDA" w:rsidP="00ED3CDA">
            <w:pPr>
              <w:pStyle w:val="Programm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8B8A"/>
                <w:sz w:val="20"/>
                <w:szCs w:val="20"/>
              </w:rPr>
            </w:pPr>
            <w:r w:rsidRPr="00705F33">
              <w:rPr>
                <w:rFonts w:asciiTheme="majorHAnsi" w:hAnsiTheme="majorHAnsi"/>
                <w:b/>
                <w:color w:val="008B8A"/>
                <w:sz w:val="20"/>
                <w:szCs w:val="20"/>
              </w:rPr>
              <w:t>Perioperative care and the new CQC strategy and operating model</w:t>
            </w:r>
          </w:p>
          <w:p w14:paraId="35EC72D4" w14:textId="58C989A2" w:rsidR="007D068E" w:rsidRPr="00804242" w:rsidRDefault="007D068E" w:rsidP="00ED3CDA">
            <w:pPr>
              <w:pStyle w:val="Programm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04242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4958" w:type="dxa"/>
          </w:tcPr>
          <w:p w14:paraId="250D3578" w14:textId="07191BAB" w:rsidR="007D068E" w:rsidRPr="00804242" w:rsidRDefault="002F6765" w:rsidP="008E0C14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Nigel Acheson</w:t>
            </w:r>
          </w:p>
          <w:p w14:paraId="4AFE0EC6" w14:textId="593BF9E6" w:rsidR="007D068E" w:rsidRPr="00804242" w:rsidRDefault="002F6765" w:rsidP="008E0C14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2F6765">
              <w:rPr>
                <w:rFonts w:asciiTheme="majorHAnsi" w:hAnsiTheme="majorHAnsi"/>
                <w:sz w:val="20"/>
                <w:szCs w:val="20"/>
              </w:rPr>
              <w:t>Deputy chief inspector of ho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spitals and responsible officer, </w:t>
            </w:r>
            <w:r w:rsidR="007D068E">
              <w:rPr>
                <w:rFonts w:asciiTheme="majorHAnsi" w:hAnsiTheme="majorHAnsi"/>
                <w:sz w:val="20"/>
                <w:szCs w:val="20"/>
              </w:rPr>
              <w:t>CQC</w:t>
            </w:r>
          </w:p>
        </w:tc>
      </w:tr>
      <w:tr w:rsidR="00804242" w:rsidRPr="00804242" w14:paraId="6EC67697" w14:textId="77777777" w:rsidTr="00DF530B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008B8A"/>
          </w:tcPr>
          <w:p w14:paraId="2BA4DD31" w14:textId="141AD029" w:rsidR="00804242" w:rsidRPr="00804242" w:rsidRDefault="00804242" w:rsidP="00804242">
            <w:pPr>
              <w:pStyle w:val="Programme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04242">
              <w:rPr>
                <w:rFonts w:asciiTheme="majorHAnsi" w:hAnsiTheme="majorHAnsi"/>
                <w:sz w:val="24"/>
                <w:szCs w:val="24"/>
              </w:rPr>
              <w:t>Periop</w:t>
            </w:r>
            <w:r w:rsidR="00060AC4">
              <w:rPr>
                <w:rFonts w:asciiTheme="majorHAnsi" w:hAnsiTheme="majorHAnsi"/>
                <w:sz w:val="24"/>
                <w:szCs w:val="24"/>
              </w:rPr>
              <w:t>e</w:t>
            </w:r>
            <w:r w:rsidRPr="00804242">
              <w:rPr>
                <w:rFonts w:asciiTheme="majorHAnsi" w:hAnsiTheme="majorHAnsi"/>
                <w:sz w:val="24"/>
                <w:szCs w:val="24"/>
              </w:rPr>
              <w:t>rative Care in Older People</w:t>
            </w:r>
          </w:p>
        </w:tc>
      </w:tr>
      <w:tr w:rsidR="007D068E" w:rsidRPr="00804242" w14:paraId="2DA4847C" w14:textId="77777777" w:rsidTr="00DF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4247EFF9" w14:textId="77777777" w:rsidR="00DF530B" w:rsidRDefault="00DF530B" w:rsidP="0099076D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</w:p>
          <w:p w14:paraId="5D5736B5" w14:textId="534968D7" w:rsidR="007D068E" w:rsidRPr="00804242" w:rsidRDefault="007D068E" w:rsidP="0099076D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09.20-0935</w:t>
            </w:r>
          </w:p>
        </w:tc>
        <w:tc>
          <w:tcPr>
            <w:tcW w:w="3654" w:type="dxa"/>
          </w:tcPr>
          <w:p w14:paraId="7AA4F76B" w14:textId="77777777" w:rsidR="00DF530B" w:rsidRDefault="00DF530B" w:rsidP="00804242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8B8A"/>
                <w:sz w:val="20"/>
                <w:szCs w:val="20"/>
              </w:rPr>
            </w:pPr>
          </w:p>
          <w:p w14:paraId="4A11C334" w14:textId="0925E460" w:rsidR="007D068E" w:rsidRPr="00705F33" w:rsidRDefault="00060AC4" w:rsidP="00804242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8B8A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8B8A"/>
                <w:sz w:val="20"/>
                <w:szCs w:val="20"/>
              </w:rPr>
              <w:t>TBC</w:t>
            </w:r>
          </w:p>
          <w:p w14:paraId="75DA98B7" w14:textId="077CEAA9" w:rsidR="007D068E" w:rsidRPr="00BF3BFE" w:rsidRDefault="007D068E" w:rsidP="00DD2589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58" w:type="dxa"/>
          </w:tcPr>
          <w:p w14:paraId="236E2335" w14:textId="77777777" w:rsidR="00DF530B" w:rsidRDefault="00DF530B" w:rsidP="00804242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4B9BAAC" w14:textId="25B4C81F" w:rsidR="007D068E" w:rsidRPr="00804242" w:rsidRDefault="007D068E" w:rsidP="00804242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04242">
              <w:rPr>
                <w:rFonts w:asciiTheme="majorHAnsi" w:hAnsiTheme="majorHAnsi"/>
                <w:b/>
                <w:sz w:val="20"/>
                <w:szCs w:val="20"/>
              </w:rPr>
              <w:t>Laura McGarrity</w:t>
            </w:r>
          </w:p>
          <w:p w14:paraId="443B4189" w14:textId="77777777" w:rsidR="007D068E" w:rsidRDefault="007D068E" w:rsidP="00804242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Anaesthetist, Ayrshire and Arran</w:t>
            </w:r>
          </w:p>
          <w:p w14:paraId="5E2191F3" w14:textId="66AADAE7" w:rsidR="007D068E" w:rsidRPr="00804242" w:rsidRDefault="007D068E" w:rsidP="00804242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068E" w:rsidRPr="00804242" w14:paraId="00CA9225" w14:textId="77777777" w:rsidTr="00DF53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1B7B4238" w14:textId="61154617" w:rsidR="007D068E" w:rsidRPr="00804242" w:rsidRDefault="007D068E" w:rsidP="00071F21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0935.-0950</w:t>
            </w:r>
          </w:p>
        </w:tc>
        <w:tc>
          <w:tcPr>
            <w:tcW w:w="3654" w:type="dxa"/>
          </w:tcPr>
          <w:p w14:paraId="6B2F1CB2" w14:textId="77777777" w:rsidR="00BF3BFE" w:rsidRPr="00705F33" w:rsidRDefault="00BF3BFE" w:rsidP="00BF3BFE">
            <w:pPr>
              <w:pStyle w:val="ProgrammeText"/>
              <w:ind w:right="-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8B8A"/>
                <w:sz w:val="20"/>
                <w:szCs w:val="20"/>
              </w:rPr>
            </w:pPr>
            <w:r w:rsidRPr="00705F33">
              <w:rPr>
                <w:rFonts w:asciiTheme="majorHAnsi" w:hAnsiTheme="majorHAnsi"/>
                <w:b/>
                <w:color w:val="008B8A"/>
                <w:sz w:val="20"/>
                <w:szCs w:val="20"/>
              </w:rPr>
              <w:t xml:space="preserve">Hunting down the mythical </w:t>
            </w:r>
            <w:proofErr w:type="spellStart"/>
            <w:r w:rsidRPr="00705F33">
              <w:rPr>
                <w:rFonts w:asciiTheme="majorHAnsi" w:hAnsiTheme="majorHAnsi"/>
                <w:b/>
                <w:color w:val="008B8A"/>
                <w:sz w:val="20"/>
                <w:szCs w:val="20"/>
              </w:rPr>
              <w:t>Peri</w:t>
            </w:r>
            <w:proofErr w:type="spellEnd"/>
            <w:r w:rsidRPr="00705F33">
              <w:rPr>
                <w:rFonts w:asciiTheme="majorHAnsi" w:hAnsiTheme="majorHAnsi"/>
                <w:b/>
                <w:color w:val="008B8A"/>
                <w:sz w:val="20"/>
                <w:szCs w:val="20"/>
              </w:rPr>
              <w:t xml:space="preserve">-operative </w:t>
            </w:r>
            <w:proofErr w:type="spellStart"/>
            <w:r w:rsidRPr="00705F33">
              <w:rPr>
                <w:rFonts w:asciiTheme="majorHAnsi" w:hAnsiTheme="majorHAnsi"/>
                <w:b/>
                <w:color w:val="008B8A"/>
                <w:sz w:val="20"/>
                <w:szCs w:val="20"/>
              </w:rPr>
              <w:t>Physican</w:t>
            </w:r>
            <w:proofErr w:type="spellEnd"/>
            <w:r w:rsidRPr="00705F33">
              <w:rPr>
                <w:rFonts w:asciiTheme="majorHAnsi" w:hAnsiTheme="majorHAnsi"/>
                <w:b/>
                <w:color w:val="008B8A"/>
                <w:sz w:val="20"/>
                <w:szCs w:val="20"/>
              </w:rPr>
              <w:t xml:space="preserve"> </w:t>
            </w:r>
          </w:p>
          <w:p w14:paraId="62A82885" w14:textId="40E606C7" w:rsidR="007D068E" w:rsidRPr="00BF3BFE" w:rsidRDefault="007D068E" w:rsidP="00DF4845">
            <w:pPr>
              <w:pStyle w:val="ProgrammeText"/>
              <w:ind w:left="-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58" w:type="dxa"/>
          </w:tcPr>
          <w:p w14:paraId="53AE532C" w14:textId="77777777" w:rsidR="00BF3BFE" w:rsidRPr="00804242" w:rsidRDefault="00BF3BFE" w:rsidP="00BF3BFE">
            <w:pPr>
              <w:pStyle w:val="ProgrammeText"/>
              <w:ind w:left="-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04242">
              <w:rPr>
                <w:rFonts w:asciiTheme="majorHAnsi" w:hAnsiTheme="majorHAnsi"/>
                <w:b/>
                <w:sz w:val="20"/>
                <w:szCs w:val="20"/>
              </w:rPr>
              <w:t>Peter Robinson</w:t>
            </w:r>
          </w:p>
          <w:p w14:paraId="68276FC6" w14:textId="61B99D9E" w:rsidR="00BF3BFE" w:rsidRPr="00804242" w:rsidRDefault="00BF3BFE" w:rsidP="00BF3BFE">
            <w:pPr>
              <w:pStyle w:val="ProgrammeText"/>
              <w:ind w:right="-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Geriatrician, Dorset</w:t>
            </w:r>
          </w:p>
        </w:tc>
      </w:tr>
      <w:tr w:rsidR="007D068E" w:rsidRPr="00804242" w14:paraId="5563E065" w14:textId="77777777" w:rsidTr="00DF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0BB02CB2" w14:textId="5E6E5B31" w:rsidR="007D068E" w:rsidRPr="00804242" w:rsidRDefault="007D068E" w:rsidP="00071F21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0950-10.05</w:t>
            </w:r>
          </w:p>
        </w:tc>
        <w:tc>
          <w:tcPr>
            <w:tcW w:w="3654" w:type="dxa"/>
          </w:tcPr>
          <w:p w14:paraId="57E92C95" w14:textId="77777777" w:rsidR="007D068E" w:rsidRDefault="007D068E" w:rsidP="00DF4845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Q&amp;A</w:t>
            </w:r>
          </w:p>
          <w:p w14:paraId="00AF728C" w14:textId="52D531ED" w:rsidR="007D068E" w:rsidRPr="00804242" w:rsidRDefault="007D068E" w:rsidP="00DF4845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58" w:type="dxa"/>
          </w:tcPr>
          <w:p w14:paraId="65CA1C14" w14:textId="62939558" w:rsidR="007D068E" w:rsidRPr="00804242" w:rsidRDefault="007D068E" w:rsidP="00436725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D068E" w:rsidRPr="00804242" w14:paraId="5DF31539" w14:textId="77777777" w:rsidTr="00DF53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008B8A"/>
          </w:tcPr>
          <w:p w14:paraId="459AC7E2" w14:textId="068D9F03" w:rsidR="007D068E" w:rsidRPr="007D068E" w:rsidRDefault="00BF3BFE" w:rsidP="007D068E">
            <w:pPr>
              <w:pStyle w:val="ProgrammeText"/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Multidiscplinary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Team W</w:t>
            </w:r>
            <w:r w:rsidR="007D068E" w:rsidRPr="007D068E">
              <w:rPr>
                <w:rFonts w:asciiTheme="majorHAnsi" w:hAnsiTheme="majorHAnsi"/>
                <w:sz w:val="24"/>
                <w:szCs w:val="24"/>
              </w:rPr>
              <w:t>orking</w:t>
            </w:r>
          </w:p>
        </w:tc>
      </w:tr>
      <w:tr w:rsidR="007D068E" w:rsidRPr="00804242" w14:paraId="7FC46F49" w14:textId="77777777" w:rsidTr="00DF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727A9E49" w14:textId="77777777" w:rsidR="00DF530B" w:rsidRDefault="00DF530B" w:rsidP="00DF4845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</w:p>
          <w:p w14:paraId="518209AB" w14:textId="37DB488A" w:rsidR="007D068E" w:rsidRPr="00804242" w:rsidRDefault="007D068E" w:rsidP="00DF4845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10.10-10.25</w:t>
            </w:r>
          </w:p>
        </w:tc>
        <w:tc>
          <w:tcPr>
            <w:tcW w:w="3654" w:type="dxa"/>
          </w:tcPr>
          <w:p w14:paraId="29A4F1C1" w14:textId="77777777" w:rsidR="00DF530B" w:rsidRDefault="00DF530B" w:rsidP="00BF3BFE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8B8A"/>
                <w:sz w:val="20"/>
                <w:szCs w:val="20"/>
              </w:rPr>
            </w:pPr>
          </w:p>
          <w:p w14:paraId="08F7E3ED" w14:textId="07F3A8F2" w:rsidR="00BF3BFE" w:rsidRPr="00705F33" w:rsidRDefault="00BF3BFE" w:rsidP="00BF3BFE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8B8A"/>
                <w:sz w:val="20"/>
                <w:szCs w:val="20"/>
              </w:rPr>
            </w:pPr>
            <w:r w:rsidRPr="00705F33">
              <w:rPr>
                <w:rFonts w:asciiTheme="majorHAnsi" w:hAnsiTheme="majorHAnsi"/>
                <w:b/>
                <w:color w:val="008B8A"/>
                <w:sz w:val="20"/>
                <w:szCs w:val="20"/>
              </w:rPr>
              <w:t>Training and Education of Perioperative teams</w:t>
            </w:r>
          </w:p>
          <w:p w14:paraId="04B9B66C" w14:textId="51F04E9B" w:rsidR="007D068E" w:rsidRPr="00804242" w:rsidRDefault="007D068E" w:rsidP="00DF4845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58" w:type="dxa"/>
          </w:tcPr>
          <w:p w14:paraId="6691F1BC" w14:textId="77777777" w:rsidR="00DF530B" w:rsidRDefault="00DF530B" w:rsidP="00BF3BFE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0603180" w14:textId="5CCE0490" w:rsidR="00BF3BFE" w:rsidRPr="00804242" w:rsidRDefault="00BF3BFE" w:rsidP="00BF3BFE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04242">
              <w:rPr>
                <w:rFonts w:asciiTheme="majorHAnsi" w:hAnsiTheme="majorHAnsi"/>
                <w:b/>
                <w:sz w:val="20"/>
                <w:szCs w:val="20"/>
              </w:rPr>
              <w:t>Emma McCone</w:t>
            </w:r>
          </w:p>
          <w:p w14:paraId="4596AC63" w14:textId="4557C5AE" w:rsidR="00BF3BFE" w:rsidRPr="00804242" w:rsidRDefault="00BF3BFE" w:rsidP="00BF3BFE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Perioperative Nurse</w:t>
            </w:r>
          </w:p>
          <w:p w14:paraId="639803C8" w14:textId="77777777" w:rsidR="007D068E" w:rsidRPr="00804242" w:rsidRDefault="007D068E" w:rsidP="00DF4845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D068E" w:rsidRPr="00804242" w14:paraId="776F6875" w14:textId="77777777" w:rsidTr="00DF53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2DEE4778" w14:textId="6B782F8F" w:rsidR="007D068E" w:rsidRPr="00804242" w:rsidRDefault="007D068E" w:rsidP="00DF4845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10.25-10.40</w:t>
            </w:r>
          </w:p>
        </w:tc>
        <w:tc>
          <w:tcPr>
            <w:tcW w:w="3654" w:type="dxa"/>
          </w:tcPr>
          <w:p w14:paraId="4B4E865D" w14:textId="77777777" w:rsidR="00BF3BFE" w:rsidRPr="00705F33" w:rsidRDefault="00BF3BFE" w:rsidP="00BF3BFE">
            <w:pPr>
              <w:pStyle w:val="ProgrammeText"/>
              <w:ind w:right="-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8B8A"/>
                <w:sz w:val="20"/>
                <w:szCs w:val="20"/>
              </w:rPr>
            </w:pPr>
            <w:r w:rsidRPr="00705F33">
              <w:rPr>
                <w:rFonts w:asciiTheme="majorHAnsi" w:hAnsiTheme="majorHAnsi"/>
                <w:b/>
                <w:color w:val="008B8A"/>
                <w:sz w:val="20"/>
                <w:szCs w:val="20"/>
              </w:rPr>
              <w:t>The Multidisciplinary Perioperative Team</w:t>
            </w:r>
          </w:p>
          <w:p w14:paraId="29389B7D" w14:textId="6B461759" w:rsidR="007D068E" w:rsidRPr="00804242" w:rsidRDefault="007D068E" w:rsidP="00DF4845">
            <w:pPr>
              <w:pStyle w:val="ProgrammeText"/>
              <w:ind w:left="-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58" w:type="dxa"/>
          </w:tcPr>
          <w:p w14:paraId="3D9E7BC7" w14:textId="6AFF6788" w:rsidR="00BF3BFE" w:rsidRPr="00804242" w:rsidRDefault="00BF3BFE" w:rsidP="00BF3BFE">
            <w:pPr>
              <w:pStyle w:val="ProgrammeText"/>
              <w:ind w:left="-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04242">
              <w:rPr>
                <w:rFonts w:asciiTheme="majorHAnsi" w:hAnsiTheme="majorHAnsi"/>
                <w:b/>
                <w:sz w:val="20"/>
                <w:szCs w:val="20"/>
              </w:rPr>
              <w:t>Ching Pang</w:t>
            </w:r>
            <w:r w:rsidR="0047192C">
              <w:rPr>
                <w:rFonts w:asciiTheme="majorHAnsi" w:hAnsiTheme="majorHAnsi"/>
                <w:b/>
                <w:sz w:val="20"/>
                <w:szCs w:val="20"/>
              </w:rPr>
              <w:t xml:space="preserve"> &amp;</w:t>
            </w:r>
            <w:r w:rsidR="00F01E5B">
              <w:rPr>
                <w:rFonts w:asciiTheme="majorHAnsi" w:hAnsiTheme="majorHAnsi"/>
                <w:b/>
                <w:sz w:val="20"/>
                <w:szCs w:val="20"/>
              </w:rPr>
              <w:t xml:space="preserve"> William Ricketts</w:t>
            </w:r>
          </w:p>
          <w:p w14:paraId="7BB1DC87" w14:textId="1437D430" w:rsidR="00BF3BFE" w:rsidRPr="00804242" w:rsidRDefault="00BF3BFE" w:rsidP="00BF3BFE">
            <w:pPr>
              <w:pStyle w:val="ProgrammeText"/>
              <w:ind w:right="-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Anaesthetist</w:t>
            </w:r>
            <w:r w:rsidR="0047192C">
              <w:rPr>
                <w:rFonts w:asciiTheme="majorHAnsi" w:hAnsiTheme="majorHAnsi"/>
                <w:sz w:val="20"/>
                <w:szCs w:val="20"/>
              </w:rPr>
              <w:t xml:space="preserve"> &amp;</w:t>
            </w:r>
            <w:r w:rsidRPr="0080424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01E5B">
              <w:rPr>
                <w:rFonts w:asciiTheme="majorHAnsi" w:hAnsiTheme="majorHAnsi"/>
                <w:sz w:val="20"/>
                <w:szCs w:val="20"/>
              </w:rPr>
              <w:t xml:space="preserve">Respiratory </w:t>
            </w:r>
            <w:r w:rsidR="0047192C">
              <w:rPr>
                <w:rFonts w:asciiTheme="majorHAnsi" w:hAnsiTheme="majorHAnsi"/>
                <w:sz w:val="20"/>
                <w:szCs w:val="20"/>
              </w:rPr>
              <w:t xml:space="preserve">Physician, </w:t>
            </w:r>
            <w:r w:rsidRPr="00804242">
              <w:rPr>
                <w:rFonts w:asciiTheme="majorHAnsi" w:hAnsiTheme="majorHAnsi"/>
                <w:sz w:val="20"/>
                <w:szCs w:val="20"/>
              </w:rPr>
              <w:t>Royal London</w:t>
            </w:r>
          </w:p>
        </w:tc>
      </w:tr>
      <w:tr w:rsidR="007D068E" w:rsidRPr="00804242" w14:paraId="63FC7E0D" w14:textId="77777777" w:rsidTr="00DF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08074BEA" w14:textId="21D363E9" w:rsidR="007D068E" w:rsidRPr="00804242" w:rsidRDefault="007D068E" w:rsidP="00DF4845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10.40-11.00</w:t>
            </w:r>
          </w:p>
        </w:tc>
        <w:tc>
          <w:tcPr>
            <w:tcW w:w="3654" w:type="dxa"/>
          </w:tcPr>
          <w:p w14:paraId="08D1D5E8" w14:textId="77777777" w:rsidR="007D068E" w:rsidRDefault="007D068E" w:rsidP="00DF4845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Q&amp;A</w:t>
            </w:r>
          </w:p>
          <w:p w14:paraId="1AF809C8" w14:textId="5A6C53A5" w:rsidR="007D068E" w:rsidRPr="00804242" w:rsidRDefault="007D068E" w:rsidP="00DF4845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58" w:type="dxa"/>
          </w:tcPr>
          <w:p w14:paraId="389BF2DB" w14:textId="7507ED82" w:rsidR="007D068E" w:rsidRPr="00804242" w:rsidRDefault="007D068E" w:rsidP="00DF4845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D068E" w:rsidRPr="00804242" w14:paraId="0CD202F6" w14:textId="77777777" w:rsidTr="00DF530B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591C5099" w14:textId="77777777" w:rsidR="007D068E" w:rsidRPr="00804242" w:rsidRDefault="007D068E" w:rsidP="00DF4845">
            <w:pPr>
              <w:pStyle w:val="ProgrammeText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654" w:type="dxa"/>
          </w:tcPr>
          <w:p w14:paraId="2E4CDE2A" w14:textId="77777777" w:rsidR="007D068E" w:rsidRPr="00804242" w:rsidRDefault="007D068E" w:rsidP="00DF4845">
            <w:pPr>
              <w:pStyle w:val="Programm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58" w:type="dxa"/>
          </w:tcPr>
          <w:p w14:paraId="55F3D044" w14:textId="77777777" w:rsidR="007D068E" w:rsidRPr="00804242" w:rsidRDefault="007D068E" w:rsidP="00DF4845">
            <w:pPr>
              <w:pStyle w:val="ProgrammeText"/>
              <w:ind w:right="-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F530B" w:rsidRPr="00804242" w14:paraId="70FB5857" w14:textId="77777777" w:rsidTr="0078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shd w:val="clear" w:color="auto" w:fill="94C24A"/>
          </w:tcPr>
          <w:p w14:paraId="28D9B405" w14:textId="40B5F106" w:rsidR="00DF530B" w:rsidRPr="00804242" w:rsidRDefault="00DF530B" w:rsidP="00DF4845">
            <w:pPr>
              <w:pStyle w:val="ProgrammeTex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11.00-11.20</w:t>
            </w:r>
          </w:p>
        </w:tc>
        <w:tc>
          <w:tcPr>
            <w:tcW w:w="8612" w:type="dxa"/>
            <w:gridSpan w:val="2"/>
            <w:shd w:val="clear" w:color="auto" w:fill="94C24A"/>
          </w:tcPr>
          <w:p w14:paraId="0A6E60ED" w14:textId="3C7A59AE" w:rsidR="00DF530B" w:rsidRPr="00804242" w:rsidRDefault="00DF530B" w:rsidP="00DF530B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04242">
              <w:rPr>
                <w:rFonts w:asciiTheme="majorHAnsi" w:hAnsiTheme="majorHAnsi"/>
                <w:b/>
                <w:sz w:val="20"/>
                <w:szCs w:val="20"/>
              </w:rPr>
              <w:t>BREAK</w:t>
            </w:r>
          </w:p>
        </w:tc>
      </w:tr>
      <w:tr w:rsidR="007D068E" w:rsidRPr="00804242" w14:paraId="27D92F75" w14:textId="77777777" w:rsidTr="00DF530B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16E198E4" w14:textId="77777777" w:rsidR="007D068E" w:rsidRPr="00804242" w:rsidRDefault="007D068E" w:rsidP="00DF4845">
            <w:pPr>
              <w:pStyle w:val="ProgrammeText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654" w:type="dxa"/>
          </w:tcPr>
          <w:p w14:paraId="67B32F8D" w14:textId="77777777" w:rsidR="007D068E" w:rsidRPr="00804242" w:rsidRDefault="007D068E" w:rsidP="00DF4845">
            <w:pPr>
              <w:pStyle w:val="Programm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58" w:type="dxa"/>
          </w:tcPr>
          <w:p w14:paraId="6034346C" w14:textId="77777777" w:rsidR="007D068E" w:rsidRPr="00804242" w:rsidRDefault="007D068E" w:rsidP="00DF4845">
            <w:pPr>
              <w:pStyle w:val="ProgrammeText"/>
              <w:ind w:right="-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F3BFE" w:rsidRPr="00804242" w14:paraId="219B6263" w14:textId="77777777" w:rsidTr="00DF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008B8A"/>
          </w:tcPr>
          <w:p w14:paraId="191091A5" w14:textId="1D5D4163" w:rsidR="00BF3BFE" w:rsidRPr="00BF3BFE" w:rsidRDefault="00BF3BFE" w:rsidP="00BF3BFE">
            <w:pPr>
              <w:pStyle w:val="ProgrammeText"/>
              <w:ind w:right="-17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 w:rsidRPr="00BF3BFE">
              <w:rPr>
                <w:rFonts w:asciiTheme="majorHAnsi" w:hAnsiTheme="majorHAnsi"/>
                <w:sz w:val="24"/>
                <w:szCs w:val="24"/>
              </w:rPr>
              <w:t>rehabilitation</w:t>
            </w:r>
          </w:p>
        </w:tc>
      </w:tr>
      <w:tr w:rsidR="007D068E" w:rsidRPr="00804242" w14:paraId="758A127E" w14:textId="77777777" w:rsidTr="00DF530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774611D8" w14:textId="77777777" w:rsidR="00DF530B" w:rsidRDefault="00DF530B" w:rsidP="00DF4845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</w:p>
          <w:p w14:paraId="4EB7E306" w14:textId="0EBCAD03" w:rsidR="007D068E" w:rsidRPr="00804242" w:rsidRDefault="007D068E" w:rsidP="00DF4845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11.20-11.35</w:t>
            </w:r>
          </w:p>
        </w:tc>
        <w:tc>
          <w:tcPr>
            <w:tcW w:w="3654" w:type="dxa"/>
          </w:tcPr>
          <w:p w14:paraId="073170AF" w14:textId="77777777" w:rsidR="00DF530B" w:rsidRDefault="00DF530B" w:rsidP="00BF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008B8A"/>
                <w:shd w:val="clear" w:color="auto" w:fill="FFFFFF"/>
              </w:rPr>
            </w:pPr>
          </w:p>
          <w:p w14:paraId="60AE1648" w14:textId="17F4035B" w:rsidR="00BF3BFE" w:rsidRPr="00705F33" w:rsidRDefault="00BF3BFE" w:rsidP="00BF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008B8A"/>
                <w:shd w:val="clear" w:color="auto" w:fill="FFFFFF"/>
              </w:rPr>
            </w:pPr>
            <w:r w:rsidRPr="00705F33">
              <w:rPr>
                <w:rFonts w:asciiTheme="majorHAnsi" w:hAnsiTheme="majorHAnsi" w:cs="Calibri"/>
                <w:b/>
                <w:color w:val="008B8A"/>
                <w:shd w:val="clear" w:color="auto" w:fill="FFFFFF"/>
              </w:rPr>
              <w:t>Prehabilitation - the Route to a new service in Cardiff</w:t>
            </w:r>
          </w:p>
          <w:p w14:paraId="7F8D2F99" w14:textId="0FFC54C7" w:rsidR="007D068E" w:rsidRPr="00804242" w:rsidRDefault="007D068E" w:rsidP="00BF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958" w:type="dxa"/>
          </w:tcPr>
          <w:p w14:paraId="4AF0EE55" w14:textId="77777777" w:rsidR="00DF530B" w:rsidRDefault="00DF530B" w:rsidP="00BF3BFE">
            <w:pPr>
              <w:pStyle w:val="ProgrammeText"/>
              <w:ind w:left="-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215B109" w14:textId="651753A6" w:rsidR="00BF3BFE" w:rsidRPr="00804242" w:rsidRDefault="00BF3BFE" w:rsidP="00BF3BFE">
            <w:pPr>
              <w:pStyle w:val="ProgrammeText"/>
              <w:ind w:left="-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04242">
              <w:rPr>
                <w:rFonts w:asciiTheme="majorHAnsi" w:hAnsiTheme="majorHAnsi"/>
                <w:b/>
                <w:sz w:val="20"/>
                <w:szCs w:val="20"/>
              </w:rPr>
              <w:t>Tessa Bailey</w:t>
            </w:r>
          </w:p>
          <w:p w14:paraId="553584E7" w14:textId="77777777" w:rsidR="00BF3BFE" w:rsidRDefault="00BF3BFE" w:rsidP="00BF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04242">
              <w:rPr>
                <w:rFonts w:asciiTheme="majorHAnsi" w:hAnsiTheme="majorHAnsi"/>
              </w:rPr>
              <w:t>Anaesthetist, Cardiff and Vale</w:t>
            </w:r>
          </w:p>
          <w:p w14:paraId="1985EE5A" w14:textId="77777777" w:rsidR="00BF3BFE" w:rsidRDefault="00BF3BFE" w:rsidP="00BF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/>
                <w:shd w:val="clear" w:color="auto" w:fill="FFFFFF"/>
              </w:rPr>
            </w:pPr>
          </w:p>
          <w:p w14:paraId="3894D4E2" w14:textId="77777777" w:rsidR="00BF3BFE" w:rsidRPr="007D068E" w:rsidRDefault="00BF3BFE" w:rsidP="007D0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6667F94A" w14:textId="0B0D5464" w:rsidR="007D068E" w:rsidRPr="00804242" w:rsidRDefault="007D068E" w:rsidP="008E0C14">
            <w:pPr>
              <w:pStyle w:val="ProgrammeText"/>
              <w:ind w:right="-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068E" w:rsidRPr="00804242" w14:paraId="24CF46D5" w14:textId="77777777" w:rsidTr="00DF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7B017028" w14:textId="664D82D6" w:rsidR="007D068E" w:rsidRPr="00804242" w:rsidRDefault="007D068E" w:rsidP="00DF4845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11.35-1150</w:t>
            </w:r>
          </w:p>
        </w:tc>
        <w:tc>
          <w:tcPr>
            <w:tcW w:w="3654" w:type="dxa"/>
          </w:tcPr>
          <w:p w14:paraId="36EC4636" w14:textId="5523D416" w:rsidR="007D068E" w:rsidRPr="00F2478E" w:rsidRDefault="007D068E" w:rsidP="007D0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8B8A"/>
              </w:rPr>
            </w:pPr>
            <w:r w:rsidRPr="00F2478E">
              <w:rPr>
                <w:rFonts w:asciiTheme="majorHAnsi" w:hAnsiTheme="majorHAnsi"/>
                <w:b/>
                <w:color w:val="008B8A"/>
              </w:rPr>
              <w:t>Active Against Cancer: a novel exercise, health and wellbeing service for patients with Cancer</w:t>
            </w:r>
          </w:p>
          <w:p w14:paraId="0138A765" w14:textId="6AFC1FB6" w:rsidR="007D068E" w:rsidRPr="00804242" w:rsidRDefault="007D068E" w:rsidP="00DF4845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58" w:type="dxa"/>
          </w:tcPr>
          <w:p w14:paraId="607AD275" w14:textId="77777777" w:rsidR="007D068E" w:rsidRDefault="007D068E" w:rsidP="007D068E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04242">
              <w:rPr>
                <w:rFonts w:asciiTheme="majorHAnsi" w:hAnsiTheme="majorHAnsi"/>
                <w:b/>
                <w:sz w:val="20"/>
                <w:szCs w:val="20"/>
              </w:rPr>
              <w:t>Tom Collyer</w:t>
            </w:r>
          </w:p>
          <w:p w14:paraId="622D094A" w14:textId="4CBF4304" w:rsidR="007D068E" w:rsidRPr="007D068E" w:rsidRDefault="007D068E" w:rsidP="007D068E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Anaesthetist, Harrogate</w:t>
            </w:r>
          </w:p>
          <w:p w14:paraId="757A80B7" w14:textId="5492E1D1" w:rsidR="007D068E" w:rsidRPr="00804242" w:rsidRDefault="007D068E" w:rsidP="00DF4845">
            <w:pPr>
              <w:pStyle w:val="ProgrammeText"/>
              <w:ind w:right="-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D068E" w:rsidRPr="00804242" w14:paraId="70E35A2C" w14:textId="77777777" w:rsidTr="00DF530B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73736D5F" w14:textId="147371D5" w:rsidR="007D068E" w:rsidRPr="00804242" w:rsidRDefault="007D068E" w:rsidP="00DF4845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11.50-12.10</w:t>
            </w:r>
          </w:p>
        </w:tc>
        <w:tc>
          <w:tcPr>
            <w:tcW w:w="3654" w:type="dxa"/>
          </w:tcPr>
          <w:p w14:paraId="5AAD381E" w14:textId="77777777" w:rsidR="007D068E" w:rsidRDefault="007D068E" w:rsidP="00DF4845">
            <w:pPr>
              <w:pStyle w:val="ProgrammeText"/>
              <w:ind w:left="-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Q&amp;A </w:t>
            </w:r>
          </w:p>
          <w:p w14:paraId="2E37B832" w14:textId="08B674D8" w:rsidR="007D068E" w:rsidRPr="00804242" w:rsidRDefault="007D068E" w:rsidP="00DF4845">
            <w:pPr>
              <w:pStyle w:val="ProgrammeText"/>
              <w:ind w:left="-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58" w:type="dxa"/>
          </w:tcPr>
          <w:p w14:paraId="2AA2122F" w14:textId="1686D6D8" w:rsidR="007D068E" w:rsidRPr="00804242" w:rsidRDefault="007D068E" w:rsidP="00DF4845">
            <w:pPr>
              <w:pStyle w:val="ProgrammeText"/>
              <w:ind w:right="-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068E" w:rsidRPr="00804242" w14:paraId="240B4DC1" w14:textId="77777777" w:rsidTr="00DF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shd w:val="clear" w:color="auto" w:fill="94C24A"/>
          </w:tcPr>
          <w:p w14:paraId="68AAD189" w14:textId="698646B1" w:rsidR="007D068E" w:rsidRPr="00804242" w:rsidRDefault="007D068E" w:rsidP="00BF3BFE">
            <w:pPr>
              <w:pStyle w:val="ProgrammeText"/>
              <w:ind w:left="-52"/>
              <w:rPr>
                <w:rFonts w:asciiTheme="majorHAnsi" w:hAnsiTheme="majorHAnsi"/>
                <w:sz w:val="20"/>
                <w:szCs w:val="20"/>
              </w:rPr>
            </w:pPr>
            <w:r w:rsidRPr="00804242">
              <w:rPr>
                <w:rFonts w:asciiTheme="majorHAnsi" w:hAnsiTheme="majorHAnsi"/>
                <w:sz w:val="20"/>
                <w:szCs w:val="20"/>
              </w:rPr>
              <w:t>12.20-12.30</w:t>
            </w:r>
          </w:p>
        </w:tc>
        <w:tc>
          <w:tcPr>
            <w:tcW w:w="3654" w:type="dxa"/>
            <w:shd w:val="clear" w:color="auto" w:fill="94C24A"/>
          </w:tcPr>
          <w:p w14:paraId="7C355DE4" w14:textId="45AD9349" w:rsidR="007D068E" w:rsidRPr="00DF530B" w:rsidRDefault="007D068E" w:rsidP="00BF3BFE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DF530B">
              <w:rPr>
                <w:rFonts w:asciiTheme="majorHAnsi" w:hAnsiTheme="majorHAnsi"/>
                <w:b/>
                <w:sz w:val="20"/>
                <w:szCs w:val="20"/>
              </w:rPr>
              <w:t>Close</w:t>
            </w:r>
          </w:p>
        </w:tc>
        <w:tc>
          <w:tcPr>
            <w:tcW w:w="4958" w:type="dxa"/>
            <w:shd w:val="clear" w:color="auto" w:fill="94C24A"/>
          </w:tcPr>
          <w:p w14:paraId="265FEDF7" w14:textId="094F5E6E" w:rsidR="007D068E" w:rsidRPr="00DF530B" w:rsidRDefault="00F67681" w:rsidP="00BF3BFE">
            <w:pPr>
              <w:pStyle w:val="ProgrammeText"/>
              <w:ind w:lef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DF530B">
              <w:rPr>
                <w:rFonts w:asciiTheme="majorHAnsi" w:hAnsiTheme="majorHAnsi"/>
                <w:b/>
                <w:sz w:val="20"/>
                <w:szCs w:val="20"/>
              </w:rPr>
              <w:t>TBC</w:t>
            </w:r>
          </w:p>
        </w:tc>
      </w:tr>
      <w:tr w:rsidR="007D068E" w:rsidRPr="00804242" w14:paraId="249A3EB4" w14:textId="77777777" w:rsidTr="00DF530B">
        <w:trPr>
          <w:trHeight w:hRule="exact"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shd w:val="clear" w:color="auto" w:fill="D9D9D9" w:themeFill="background1" w:themeFillShade="D9"/>
          </w:tcPr>
          <w:p w14:paraId="35CCA1AE" w14:textId="77777777" w:rsidR="007D068E" w:rsidRPr="00804242" w:rsidRDefault="007D068E" w:rsidP="00DF4845">
            <w:pPr>
              <w:pStyle w:val="ProgrammeTex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54" w:type="dxa"/>
            <w:shd w:val="clear" w:color="auto" w:fill="D9D9D9" w:themeFill="background1" w:themeFillShade="D9"/>
          </w:tcPr>
          <w:p w14:paraId="066355AC" w14:textId="77777777" w:rsidR="007D068E" w:rsidRPr="00804242" w:rsidRDefault="007D068E" w:rsidP="00DF4845">
            <w:pPr>
              <w:pStyle w:val="ProgrammeText"/>
              <w:ind w:left="-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58" w:type="dxa"/>
            <w:shd w:val="clear" w:color="auto" w:fill="D9D9D9" w:themeFill="background1" w:themeFillShade="D9"/>
          </w:tcPr>
          <w:p w14:paraId="2BDA6993" w14:textId="77777777" w:rsidR="007D068E" w:rsidRPr="00804242" w:rsidRDefault="007D068E" w:rsidP="00DF4845">
            <w:pPr>
              <w:pStyle w:val="Programm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97A920B" w14:textId="2B08E952" w:rsidR="00232925" w:rsidRPr="008D6C67" w:rsidRDefault="00232925" w:rsidP="008D6C67">
      <w:pPr>
        <w:spacing w:after="105" w:line="312" w:lineRule="atLeast"/>
        <w:rPr>
          <w:b/>
          <w:color w:val="CD6084" w:themeColor="accent5"/>
          <w:sz w:val="15"/>
          <w:szCs w:val="15"/>
        </w:rPr>
      </w:pPr>
      <w:r w:rsidRPr="00FE66F2">
        <w:rPr>
          <w:rFonts w:eastAsia="Times New Roman" w:cs="Times New Roman"/>
          <w:b/>
          <w:color w:val="333333"/>
          <w:sz w:val="15"/>
          <w:szCs w:val="15"/>
          <w:lang w:val="en-GB" w:eastAsia="en-GB"/>
        </w:rPr>
        <w:t xml:space="preserve">Please note: </w:t>
      </w:r>
      <w:r>
        <w:rPr>
          <w:rFonts w:eastAsia="Times New Roman" w:cs="Times New Roman"/>
          <w:color w:val="333333"/>
          <w:sz w:val="15"/>
          <w:szCs w:val="15"/>
          <w:lang w:val="en-GB" w:eastAsia="en-GB"/>
        </w:rPr>
        <w:t xml:space="preserve">This programme is under </w:t>
      </w:r>
      <w:r w:rsidRPr="00FE66F2">
        <w:rPr>
          <w:rFonts w:eastAsia="Times New Roman" w:cs="Times New Roman"/>
          <w:color w:val="333333"/>
          <w:sz w:val="15"/>
          <w:szCs w:val="15"/>
          <w:lang w:val="en-GB" w:eastAsia="en-GB"/>
        </w:rPr>
        <w:t xml:space="preserve">development. </w:t>
      </w:r>
      <w:r>
        <w:rPr>
          <w:rFonts w:eastAsia="Times New Roman" w:cs="Times New Roman"/>
          <w:color w:val="333333"/>
          <w:sz w:val="15"/>
          <w:szCs w:val="15"/>
          <w:lang w:val="en-GB" w:eastAsia="en-GB"/>
        </w:rPr>
        <w:t xml:space="preserve">CPOC </w:t>
      </w:r>
      <w:r w:rsidRPr="00FE66F2">
        <w:rPr>
          <w:rFonts w:eastAsia="Times New Roman" w:cs="Times New Roman"/>
          <w:color w:val="333333"/>
          <w:sz w:val="15"/>
          <w:szCs w:val="15"/>
          <w:lang w:val="en-GB" w:eastAsia="en-GB"/>
        </w:rPr>
        <w:t>reserves the right to change the programme/speakers as required.</w:t>
      </w:r>
    </w:p>
    <w:sectPr w:rsidR="00232925" w:rsidRPr="008D6C67" w:rsidSect="003F2626">
      <w:footerReference w:type="default" r:id="rId7"/>
      <w:headerReference w:type="first" r:id="rId8"/>
      <w:type w:val="continuous"/>
      <w:pgSz w:w="11900" w:h="16840" w:code="9"/>
      <w:pgMar w:top="426" w:right="851" w:bottom="0" w:left="851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37B51" w14:textId="77777777" w:rsidR="004014D4" w:rsidRDefault="004014D4" w:rsidP="00CA78F5">
      <w:r>
        <w:separator/>
      </w:r>
    </w:p>
  </w:endnote>
  <w:endnote w:type="continuationSeparator" w:id="0">
    <w:p w14:paraId="3537F2AA" w14:textId="77777777" w:rsidR="004014D4" w:rsidRDefault="004014D4" w:rsidP="00CA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roman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55B07" w14:textId="77777777" w:rsidR="00071F21" w:rsidRPr="00071F21" w:rsidRDefault="00071F21" w:rsidP="00071F21">
    <w:pPr>
      <w:spacing w:line="259" w:lineRule="auto"/>
      <w:rPr>
        <w:rFonts w:eastAsia="Times New Roman" w:cs="Century Gothic"/>
        <w:color w:val="000000"/>
        <w:szCs w:val="22"/>
        <w:lang w:val="en-GB" w:eastAsia="en-GB"/>
      </w:rPr>
    </w:pPr>
    <w:r w:rsidRPr="00071F21">
      <w:rPr>
        <w:rFonts w:eastAsia="Times New Roman" w:cs="Century Gothic"/>
        <w:color w:val="000000"/>
        <w:sz w:val="15"/>
        <w:szCs w:val="22"/>
        <w:lang w:val="en-GB" w:eastAsia="en-GB"/>
      </w:rPr>
      <w:t>Centre for Perioperative Care</w:t>
    </w:r>
    <w:r w:rsidRPr="00071F21">
      <w:rPr>
        <w:rFonts w:eastAsia="Times New Roman" w:cs="Century Gothic"/>
        <w:color w:val="000000"/>
        <w:sz w:val="15"/>
        <w:szCs w:val="22"/>
        <w:vertAlign w:val="subscript"/>
        <w:lang w:val="en-GB" w:eastAsia="en-GB"/>
      </w:rPr>
      <w:t xml:space="preserve"> </w:t>
    </w:r>
  </w:p>
  <w:p w14:paraId="4492093D" w14:textId="7ABF9EF2" w:rsidR="00071F21" w:rsidRPr="00071F21" w:rsidRDefault="00071F21" w:rsidP="00071F21">
    <w:pPr>
      <w:spacing w:line="259" w:lineRule="auto"/>
      <w:rPr>
        <w:rFonts w:eastAsia="Times New Roman" w:cs="Century Gothic"/>
        <w:color w:val="000000"/>
        <w:szCs w:val="22"/>
        <w:lang w:val="en-GB" w:eastAsia="en-GB"/>
      </w:rPr>
    </w:pPr>
    <w:r w:rsidRPr="00071F21">
      <w:rPr>
        <w:rFonts w:eastAsia="Times New Roman" w:cs="Century Gothic"/>
        <w:color w:val="000000"/>
        <w:sz w:val="15"/>
        <w:szCs w:val="22"/>
        <w:lang w:val="en-GB" w:eastAsia="en-GB"/>
      </w:rPr>
      <w:t xml:space="preserve">Churchill House, 35 Red Lion Square, London WC1R </w:t>
    </w:r>
    <w:r w:rsidRPr="00071F21">
      <w:rPr>
        <w:rFonts w:eastAsia="Times New Roman" w:cs="Century Gothic"/>
        <w:color w:val="000000"/>
        <w:szCs w:val="22"/>
        <w:lang w:val="en-GB" w:eastAsia="en-GB"/>
      </w:rPr>
      <w:fldChar w:fldCharType="begin"/>
    </w:r>
    <w:r w:rsidRPr="00071F21">
      <w:rPr>
        <w:rFonts w:eastAsia="Times New Roman" w:cs="Century Gothic"/>
        <w:color w:val="000000"/>
        <w:szCs w:val="22"/>
        <w:lang w:val="en-GB" w:eastAsia="en-GB"/>
      </w:rPr>
      <w:instrText xml:space="preserve"> NUMPAGES   \* MERGEFORMAT </w:instrText>
    </w:r>
    <w:r w:rsidRPr="00071F21">
      <w:rPr>
        <w:rFonts w:eastAsia="Times New Roman" w:cs="Century Gothic"/>
        <w:color w:val="000000"/>
        <w:szCs w:val="22"/>
        <w:lang w:val="en-GB" w:eastAsia="en-GB"/>
      </w:rPr>
      <w:fldChar w:fldCharType="separate"/>
    </w:r>
    <w:r w:rsidR="00BF3BFE">
      <w:rPr>
        <w:rFonts w:eastAsia="Times New Roman" w:cs="Century Gothic"/>
        <w:noProof/>
        <w:color w:val="000000"/>
        <w:szCs w:val="22"/>
        <w:lang w:val="en-GB" w:eastAsia="en-GB"/>
      </w:rPr>
      <w:t>2</w:t>
    </w:r>
    <w:r w:rsidRPr="00071F21">
      <w:rPr>
        <w:rFonts w:eastAsia="Times New Roman" w:cs="Century Gothic"/>
        <w:color w:val="000000"/>
        <w:szCs w:val="22"/>
        <w:lang w:val="en-GB" w:eastAsia="en-GB"/>
      </w:rPr>
      <w:fldChar w:fldCharType="end"/>
    </w:r>
    <w:r w:rsidRPr="00071F21">
      <w:rPr>
        <w:rFonts w:eastAsia="Times New Roman" w:cs="Century Gothic"/>
        <w:color w:val="000000"/>
        <w:sz w:val="15"/>
        <w:szCs w:val="22"/>
        <w:lang w:val="en-GB" w:eastAsia="en-GB"/>
      </w:rPr>
      <w:t xml:space="preserve">SG </w:t>
    </w:r>
  </w:p>
  <w:p w14:paraId="31794001" w14:textId="77777777" w:rsidR="00071F21" w:rsidRPr="00071F21" w:rsidRDefault="00071F21" w:rsidP="00071F21">
    <w:pPr>
      <w:spacing w:after="8" w:line="259" w:lineRule="auto"/>
      <w:rPr>
        <w:rFonts w:eastAsia="Times New Roman" w:cs="Century Gothic"/>
        <w:color w:val="000000"/>
        <w:szCs w:val="22"/>
        <w:lang w:val="en-GB" w:eastAsia="en-GB"/>
      </w:rPr>
    </w:pPr>
    <w:r w:rsidRPr="00071F21">
      <w:rPr>
        <w:rFonts w:eastAsia="Times New Roman" w:cs="Century Gothic"/>
        <w:b/>
        <w:color w:val="000000"/>
        <w:sz w:val="15"/>
        <w:szCs w:val="22"/>
        <w:lang w:val="en-GB" w:eastAsia="en-GB"/>
      </w:rPr>
      <w:t>Tel</w:t>
    </w:r>
    <w:r w:rsidRPr="00071F21">
      <w:rPr>
        <w:rFonts w:eastAsia="Times New Roman" w:cs="Century Gothic"/>
        <w:color w:val="000000"/>
        <w:sz w:val="15"/>
        <w:szCs w:val="22"/>
        <w:lang w:val="en-GB" w:eastAsia="en-GB"/>
      </w:rPr>
      <w:t xml:space="preserve"> 020 7092 </w:t>
    </w:r>
    <w:proofErr w:type="gramStart"/>
    <w:r w:rsidRPr="00071F21">
      <w:rPr>
        <w:rFonts w:eastAsia="Times New Roman" w:cs="Century Gothic"/>
        <w:color w:val="000000"/>
        <w:sz w:val="15"/>
        <w:szCs w:val="22"/>
        <w:lang w:val="en-GB" w:eastAsia="en-GB"/>
      </w:rPr>
      <w:t>1559  |</w:t>
    </w:r>
    <w:proofErr w:type="gramEnd"/>
    <w:r w:rsidRPr="00071F21">
      <w:rPr>
        <w:rFonts w:eastAsia="Times New Roman" w:cs="Century Gothic"/>
        <w:color w:val="000000"/>
        <w:sz w:val="15"/>
        <w:szCs w:val="22"/>
        <w:lang w:val="en-GB" w:eastAsia="en-GB"/>
      </w:rPr>
      <w:t xml:space="preserve">  </w:t>
    </w:r>
    <w:r w:rsidRPr="00071F21">
      <w:rPr>
        <w:rFonts w:eastAsia="Times New Roman" w:cs="Century Gothic"/>
        <w:b/>
        <w:color w:val="000000"/>
        <w:sz w:val="15"/>
        <w:szCs w:val="22"/>
        <w:lang w:val="en-GB" w:eastAsia="en-GB"/>
      </w:rPr>
      <w:t>Email</w:t>
    </w:r>
    <w:r w:rsidRPr="00071F21">
      <w:rPr>
        <w:rFonts w:eastAsia="Times New Roman" w:cs="Century Gothic"/>
        <w:color w:val="000000"/>
        <w:sz w:val="15"/>
        <w:szCs w:val="22"/>
        <w:lang w:val="en-GB" w:eastAsia="en-GB"/>
      </w:rPr>
      <w:t xml:space="preserve"> </w:t>
    </w:r>
    <w:r w:rsidRPr="00071F21">
      <w:rPr>
        <w:rFonts w:eastAsia="Times New Roman" w:cs="Century Gothic"/>
        <w:color w:val="0563C1"/>
        <w:sz w:val="15"/>
        <w:szCs w:val="22"/>
        <w:u w:val="single" w:color="0563C1"/>
        <w:lang w:val="en-GB" w:eastAsia="en-GB"/>
      </w:rPr>
      <w:t>cpoc@rcoa.ac.uk</w:t>
    </w:r>
    <w:r w:rsidRPr="00071F21">
      <w:rPr>
        <w:rFonts w:eastAsia="Times New Roman" w:cs="Century Gothic"/>
        <w:color w:val="000000"/>
        <w:sz w:val="15"/>
        <w:szCs w:val="22"/>
        <w:lang w:val="en-GB" w:eastAsia="en-GB"/>
      </w:rPr>
      <w:t xml:space="preserve">   </w:t>
    </w:r>
  </w:p>
  <w:p w14:paraId="13992DD9" w14:textId="77777777" w:rsidR="00071F21" w:rsidRPr="00071F21" w:rsidRDefault="00071F21" w:rsidP="00071F21">
    <w:pPr>
      <w:tabs>
        <w:tab w:val="center" w:pos="4513"/>
        <w:tab w:val="right" w:pos="9026"/>
      </w:tabs>
      <w:spacing w:line="240" w:lineRule="auto"/>
      <w:rPr>
        <w:rFonts w:asciiTheme="minorHAnsi" w:eastAsia="Times New Roman" w:hAnsiTheme="minorHAnsi" w:cs="Times New Roman"/>
        <w:sz w:val="22"/>
        <w:szCs w:val="22"/>
        <w:lang w:val="en-GB"/>
      </w:rPr>
    </w:pPr>
    <w:r w:rsidRPr="00071F21">
      <w:rPr>
        <w:rFonts w:eastAsia="Times New Roman" w:cs="Century Gothic"/>
        <w:b/>
        <w:color w:val="000000"/>
        <w:sz w:val="15"/>
        <w:szCs w:val="22"/>
        <w:lang w:val="en-GB" w:eastAsia="en-GB"/>
      </w:rPr>
      <w:t>Website</w:t>
    </w:r>
    <w:r w:rsidRPr="00071F21">
      <w:rPr>
        <w:rFonts w:eastAsia="Times New Roman" w:cs="Century Gothic"/>
        <w:color w:val="3F2A56"/>
        <w:sz w:val="15"/>
        <w:szCs w:val="22"/>
        <w:lang w:val="en-GB" w:eastAsia="en-GB"/>
      </w:rPr>
      <w:t xml:space="preserve"> </w:t>
    </w:r>
    <w:proofErr w:type="gramStart"/>
    <w:r w:rsidRPr="00071F21">
      <w:rPr>
        <w:rFonts w:eastAsia="Times New Roman" w:cs="Century Gothic"/>
        <w:color w:val="0563C1"/>
        <w:sz w:val="15"/>
        <w:szCs w:val="22"/>
        <w:u w:val="single" w:color="0563C1"/>
        <w:lang w:val="en-GB" w:eastAsia="en-GB"/>
      </w:rPr>
      <w:t>www.cpoc.org.uk</w:t>
    </w:r>
    <w:r w:rsidRPr="00071F21">
      <w:rPr>
        <w:rFonts w:eastAsia="Times New Roman" w:cs="Century Gothic"/>
        <w:color w:val="000000"/>
        <w:sz w:val="15"/>
        <w:szCs w:val="22"/>
        <w:lang w:val="en-GB" w:eastAsia="en-GB"/>
      </w:rPr>
      <w:t xml:space="preserve">  |</w:t>
    </w:r>
    <w:proofErr w:type="gramEnd"/>
    <w:r w:rsidRPr="00071F21">
      <w:rPr>
        <w:rFonts w:eastAsia="Times New Roman" w:cs="Century Gothic"/>
        <w:color w:val="000000"/>
        <w:sz w:val="15"/>
        <w:szCs w:val="22"/>
        <w:lang w:val="en-GB" w:eastAsia="en-GB"/>
      </w:rPr>
      <w:t xml:space="preserve">  </w:t>
    </w:r>
    <w:r w:rsidRPr="00071F21">
      <w:rPr>
        <w:rFonts w:eastAsia="Times New Roman" w:cs="Century Gothic"/>
        <w:b/>
        <w:color w:val="000000"/>
        <w:sz w:val="15"/>
        <w:szCs w:val="22"/>
        <w:lang w:val="en-GB" w:eastAsia="en-GB"/>
      </w:rPr>
      <w:t>Twitter</w:t>
    </w:r>
    <w:r w:rsidRPr="00071F21">
      <w:rPr>
        <w:rFonts w:eastAsia="Times New Roman" w:cs="Century Gothic"/>
        <w:color w:val="000000"/>
        <w:sz w:val="15"/>
        <w:szCs w:val="22"/>
        <w:lang w:val="en-GB" w:eastAsia="en-GB"/>
      </w:rPr>
      <w:t xml:space="preserve"> </w:t>
    </w:r>
    <w:r w:rsidRPr="00071F21">
      <w:rPr>
        <w:rFonts w:eastAsia="Times New Roman" w:cs="Century Gothic"/>
        <w:color w:val="0563C1"/>
        <w:sz w:val="15"/>
        <w:szCs w:val="22"/>
        <w:u w:val="single" w:color="0563C1"/>
        <w:lang w:val="en-GB" w:eastAsia="en-GB"/>
      </w:rPr>
      <w:t>@CPOC_News</w:t>
    </w:r>
  </w:p>
  <w:p w14:paraId="7445D973" w14:textId="4B6C9CB3" w:rsidR="00A077FB" w:rsidRPr="00A46D2B" w:rsidRDefault="00A077FB" w:rsidP="00A077FB">
    <w:pPr>
      <w:spacing w:line="200" w:lineRule="atLeas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60701" w14:textId="77777777" w:rsidR="004014D4" w:rsidRDefault="004014D4" w:rsidP="00CA78F5">
      <w:r>
        <w:separator/>
      </w:r>
    </w:p>
  </w:footnote>
  <w:footnote w:type="continuationSeparator" w:id="0">
    <w:p w14:paraId="390156A6" w14:textId="77777777" w:rsidR="004014D4" w:rsidRDefault="004014D4" w:rsidP="00CA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742E" w14:textId="5C99D021" w:rsidR="00232925" w:rsidRDefault="00C76D63">
    <w:pPr>
      <w:pStyle w:val="Header"/>
    </w:pPr>
    <w:r w:rsidRPr="00073FEC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60288" behindDoc="1" locked="0" layoutInCell="1" allowOverlap="1" wp14:anchorId="27FD913D" wp14:editId="0D73416A">
          <wp:simplePos x="0" y="0"/>
          <wp:positionH relativeFrom="column">
            <wp:posOffset>4724400</wp:posOffset>
          </wp:positionH>
          <wp:positionV relativeFrom="paragraph">
            <wp:posOffset>-208915</wp:posOffset>
          </wp:positionV>
          <wp:extent cx="436245" cy="436245"/>
          <wp:effectExtent l="0" t="0" r="0" b="1905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-circleRGB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24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2925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609E706" wp14:editId="757876B4">
          <wp:simplePos x="0" y="0"/>
          <wp:positionH relativeFrom="column">
            <wp:posOffset>-274368</wp:posOffset>
          </wp:positionH>
          <wp:positionV relativeFrom="paragraph">
            <wp:posOffset>-53421</wp:posOffset>
          </wp:positionV>
          <wp:extent cx="3851910" cy="1167765"/>
          <wp:effectExtent l="0" t="0" r="0" b="0"/>
          <wp:wrapTight wrapText="bothSides">
            <wp:wrapPolygon edited="0">
              <wp:start x="0" y="0"/>
              <wp:lineTo x="0" y="21142"/>
              <wp:lineTo x="21472" y="21142"/>
              <wp:lineTo x="21472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1910" cy="116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2925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5D0AE0" wp14:editId="3161A880">
              <wp:simplePos x="0" y="0"/>
              <wp:positionH relativeFrom="column">
                <wp:posOffset>4528065</wp:posOffset>
              </wp:positionH>
              <wp:positionV relativeFrom="paragraph">
                <wp:posOffset>-151765</wp:posOffset>
              </wp:positionV>
              <wp:extent cx="2360930" cy="1404620"/>
              <wp:effectExtent l="0" t="0" r="63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A8D47" w14:textId="19D73791" w:rsidR="00232925" w:rsidRPr="00E95DA6" w:rsidRDefault="00232925" w:rsidP="00232925">
                          <w:pPr>
                            <w:pStyle w:val="HashtagCPD"/>
                            <w:rPr>
                              <w:color w:val="008B8A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8B8A"/>
                              <w:sz w:val="28"/>
                              <w:szCs w:val="28"/>
                            </w:rPr>
                            <w:t xml:space="preserve">           </w:t>
                          </w:r>
                          <w:r w:rsidRPr="00E95DA6">
                            <w:rPr>
                              <w:color w:val="008B8A"/>
                              <w:sz w:val="28"/>
                              <w:szCs w:val="28"/>
                            </w:rPr>
                            <w:t>@CPOC_News</w:t>
                          </w:r>
                        </w:p>
                        <w:p w14:paraId="1B9C2435" w14:textId="6E8E94B1" w:rsidR="00232925" w:rsidRDefault="00232925" w:rsidP="00232925">
                          <w:r>
                            <w:rPr>
                              <w:color w:val="008B8A"/>
                              <w:sz w:val="28"/>
                              <w:szCs w:val="28"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55D0A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6.55pt;margin-top:-1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BxdQL24gAAAAwBAAAPAAAAAAAAAAAAAAAAAHsEAABkcnMvZG93&#10;bnJldi54bWxQSwUGAAAAAAQABADzAAAAigUAAAAA&#10;" stroked="f">
              <v:textbox style="mso-fit-shape-to-text:t">
                <w:txbxContent>
                  <w:p w14:paraId="346A8D47" w14:textId="19D73791" w:rsidR="00232925" w:rsidRPr="00E95DA6" w:rsidRDefault="00232925" w:rsidP="00232925">
                    <w:pPr>
                      <w:pStyle w:val="HashtagCPD"/>
                      <w:rPr>
                        <w:color w:val="008B8A"/>
                        <w:sz w:val="28"/>
                        <w:szCs w:val="28"/>
                      </w:rPr>
                    </w:pPr>
                    <w:r>
                      <w:rPr>
                        <w:color w:val="008B8A"/>
                        <w:sz w:val="28"/>
                        <w:szCs w:val="28"/>
                      </w:rPr>
                      <w:t xml:space="preserve">           </w:t>
                    </w:r>
                    <w:r w:rsidRPr="00E95DA6">
                      <w:rPr>
                        <w:color w:val="008B8A"/>
                        <w:sz w:val="28"/>
                        <w:szCs w:val="28"/>
                      </w:rPr>
                      <w:t>@CPOC_News</w:t>
                    </w:r>
                  </w:p>
                  <w:p w14:paraId="1B9C2435" w14:textId="6E8E94B1" w:rsidR="00232925" w:rsidRDefault="00232925" w:rsidP="00232925">
                    <w:r>
                      <w:rPr>
                        <w:color w:val="008B8A"/>
                        <w:sz w:val="28"/>
                        <w:szCs w:val="28"/>
                      </w:rPr>
                      <w:t xml:space="preserve">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F671DC" w14:textId="152FBD28" w:rsidR="00166B6B" w:rsidRDefault="00166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3C"/>
    <w:rsid w:val="000039EA"/>
    <w:rsid w:val="00003BAD"/>
    <w:rsid w:val="00013EC9"/>
    <w:rsid w:val="000303D5"/>
    <w:rsid w:val="0003220C"/>
    <w:rsid w:val="00044326"/>
    <w:rsid w:val="00045974"/>
    <w:rsid w:val="00050E93"/>
    <w:rsid w:val="00060AC4"/>
    <w:rsid w:val="00067DA2"/>
    <w:rsid w:val="00071F21"/>
    <w:rsid w:val="00072503"/>
    <w:rsid w:val="00073FEC"/>
    <w:rsid w:val="000827A7"/>
    <w:rsid w:val="00082F73"/>
    <w:rsid w:val="00083EFC"/>
    <w:rsid w:val="000A1609"/>
    <w:rsid w:val="000A1807"/>
    <w:rsid w:val="000B1845"/>
    <w:rsid w:val="000B2AB0"/>
    <w:rsid w:val="000B2D63"/>
    <w:rsid w:val="000B492E"/>
    <w:rsid w:val="000E38BA"/>
    <w:rsid w:val="000F2535"/>
    <w:rsid w:val="000F63FA"/>
    <w:rsid w:val="001039A2"/>
    <w:rsid w:val="001048C4"/>
    <w:rsid w:val="00121265"/>
    <w:rsid w:val="001251DA"/>
    <w:rsid w:val="001630CA"/>
    <w:rsid w:val="00166B6B"/>
    <w:rsid w:val="0016771A"/>
    <w:rsid w:val="0018518B"/>
    <w:rsid w:val="00186B40"/>
    <w:rsid w:val="0019073B"/>
    <w:rsid w:val="001A291C"/>
    <w:rsid w:val="001B091A"/>
    <w:rsid w:val="001B501F"/>
    <w:rsid w:val="001C61DA"/>
    <w:rsid w:val="001D6A1B"/>
    <w:rsid w:val="001E601E"/>
    <w:rsid w:val="001F19C8"/>
    <w:rsid w:val="001F6F72"/>
    <w:rsid w:val="0020026B"/>
    <w:rsid w:val="00207D9C"/>
    <w:rsid w:val="00211EE9"/>
    <w:rsid w:val="002256A0"/>
    <w:rsid w:val="00232925"/>
    <w:rsid w:val="002610C7"/>
    <w:rsid w:val="00276CA7"/>
    <w:rsid w:val="00282EE2"/>
    <w:rsid w:val="0029169A"/>
    <w:rsid w:val="00292928"/>
    <w:rsid w:val="00293D34"/>
    <w:rsid w:val="002B089D"/>
    <w:rsid w:val="002B0EBA"/>
    <w:rsid w:val="002B2338"/>
    <w:rsid w:val="002B7681"/>
    <w:rsid w:val="002C45D2"/>
    <w:rsid w:val="002C63F5"/>
    <w:rsid w:val="002D3CC1"/>
    <w:rsid w:val="002E1EAD"/>
    <w:rsid w:val="002F607E"/>
    <w:rsid w:val="002F6765"/>
    <w:rsid w:val="00316D88"/>
    <w:rsid w:val="00333188"/>
    <w:rsid w:val="00333378"/>
    <w:rsid w:val="00341A61"/>
    <w:rsid w:val="00345A2A"/>
    <w:rsid w:val="00350FC0"/>
    <w:rsid w:val="00351D6B"/>
    <w:rsid w:val="0035730B"/>
    <w:rsid w:val="00364197"/>
    <w:rsid w:val="0037715B"/>
    <w:rsid w:val="00381A00"/>
    <w:rsid w:val="00381F72"/>
    <w:rsid w:val="003834F8"/>
    <w:rsid w:val="00392E5F"/>
    <w:rsid w:val="00396506"/>
    <w:rsid w:val="00396B03"/>
    <w:rsid w:val="003A5971"/>
    <w:rsid w:val="003A5C1B"/>
    <w:rsid w:val="003C2B48"/>
    <w:rsid w:val="003C4D5F"/>
    <w:rsid w:val="003C7C08"/>
    <w:rsid w:val="003E1368"/>
    <w:rsid w:val="003F2626"/>
    <w:rsid w:val="004014D4"/>
    <w:rsid w:val="00410B33"/>
    <w:rsid w:val="00433AAA"/>
    <w:rsid w:val="0043406F"/>
    <w:rsid w:val="00436725"/>
    <w:rsid w:val="00442307"/>
    <w:rsid w:val="00445708"/>
    <w:rsid w:val="00463B08"/>
    <w:rsid w:val="0047192C"/>
    <w:rsid w:val="00475B77"/>
    <w:rsid w:val="00482E9A"/>
    <w:rsid w:val="004935CF"/>
    <w:rsid w:val="004A0F8A"/>
    <w:rsid w:val="004B57A1"/>
    <w:rsid w:val="004B7EC5"/>
    <w:rsid w:val="004F020E"/>
    <w:rsid w:val="004F5A05"/>
    <w:rsid w:val="004F6CEE"/>
    <w:rsid w:val="005006C1"/>
    <w:rsid w:val="0050074F"/>
    <w:rsid w:val="005041A4"/>
    <w:rsid w:val="0050517C"/>
    <w:rsid w:val="0051213F"/>
    <w:rsid w:val="005133DC"/>
    <w:rsid w:val="00517223"/>
    <w:rsid w:val="0052180D"/>
    <w:rsid w:val="00525011"/>
    <w:rsid w:val="0053616B"/>
    <w:rsid w:val="00551768"/>
    <w:rsid w:val="0056346C"/>
    <w:rsid w:val="00572338"/>
    <w:rsid w:val="00591ABB"/>
    <w:rsid w:val="005A7325"/>
    <w:rsid w:val="005C1807"/>
    <w:rsid w:val="005D2465"/>
    <w:rsid w:val="005F4387"/>
    <w:rsid w:val="00612648"/>
    <w:rsid w:val="0062742E"/>
    <w:rsid w:val="00670809"/>
    <w:rsid w:val="006A2794"/>
    <w:rsid w:val="006A33D1"/>
    <w:rsid w:val="006B40B1"/>
    <w:rsid w:val="006D4518"/>
    <w:rsid w:val="006E5872"/>
    <w:rsid w:val="006F7FF1"/>
    <w:rsid w:val="0070211D"/>
    <w:rsid w:val="00705F33"/>
    <w:rsid w:val="00713D3D"/>
    <w:rsid w:val="0072220E"/>
    <w:rsid w:val="00742F1F"/>
    <w:rsid w:val="0074540C"/>
    <w:rsid w:val="00754BCC"/>
    <w:rsid w:val="00762BD6"/>
    <w:rsid w:val="007661A1"/>
    <w:rsid w:val="00767165"/>
    <w:rsid w:val="007716A5"/>
    <w:rsid w:val="00772AEE"/>
    <w:rsid w:val="00774CD4"/>
    <w:rsid w:val="0078678F"/>
    <w:rsid w:val="00794235"/>
    <w:rsid w:val="007A1E7E"/>
    <w:rsid w:val="007A69FF"/>
    <w:rsid w:val="007B3E4D"/>
    <w:rsid w:val="007B5999"/>
    <w:rsid w:val="007C1429"/>
    <w:rsid w:val="007D068E"/>
    <w:rsid w:val="007E0529"/>
    <w:rsid w:val="007E4815"/>
    <w:rsid w:val="007F14FF"/>
    <w:rsid w:val="007F31D0"/>
    <w:rsid w:val="00803C6B"/>
    <w:rsid w:val="00804242"/>
    <w:rsid w:val="00806309"/>
    <w:rsid w:val="00806E91"/>
    <w:rsid w:val="008207B2"/>
    <w:rsid w:val="00826205"/>
    <w:rsid w:val="0084770B"/>
    <w:rsid w:val="008571CA"/>
    <w:rsid w:val="00870424"/>
    <w:rsid w:val="00872CA9"/>
    <w:rsid w:val="008929B1"/>
    <w:rsid w:val="008B4890"/>
    <w:rsid w:val="008B5251"/>
    <w:rsid w:val="008B6922"/>
    <w:rsid w:val="008D6C67"/>
    <w:rsid w:val="008D6DE0"/>
    <w:rsid w:val="008E0C14"/>
    <w:rsid w:val="008E61EC"/>
    <w:rsid w:val="008E74B3"/>
    <w:rsid w:val="008F64DC"/>
    <w:rsid w:val="009061E4"/>
    <w:rsid w:val="00923064"/>
    <w:rsid w:val="00955BB5"/>
    <w:rsid w:val="009612FB"/>
    <w:rsid w:val="009640C5"/>
    <w:rsid w:val="00971D48"/>
    <w:rsid w:val="00973694"/>
    <w:rsid w:val="00981E54"/>
    <w:rsid w:val="0099076D"/>
    <w:rsid w:val="00991AA0"/>
    <w:rsid w:val="009A12A6"/>
    <w:rsid w:val="009A4A3F"/>
    <w:rsid w:val="009A66C2"/>
    <w:rsid w:val="009B38C9"/>
    <w:rsid w:val="009E598C"/>
    <w:rsid w:val="009F2016"/>
    <w:rsid w:val="009F54A5"/>
    <w:rsid w:val="009F5AAE"/>
    <w:rsid w:val="009F65C7"/>
    <w:rsid w:val="00A077FB"/>
    <w:rsid w:val="00A13710"/>
    <w:rsid w:val="00A2750F"/>
    <w:rsid w:val="00A40BC8"/>
    <w:rsid w:val="00A46D2B"/>
    <w:rsid w:val="00A5074A"/>
    <w:rsid w:val="00A5085C"/>
    <w:rsid w:val="00A574EA"/>
    <w:rsid w:val="00A613F8"/>
    <w:rsid w:val="00A7488B"/>
    <w:rsid w:val="00A766CD"/>
    <w:rsid w:val="00A80454"/>
    <w:rsid w:val="00A97DFC"/>
    <w:rsid w:val="00AA6A3C"/>
    <w:rsid w:val="00AB0F94"/>
    <w:rsid w:val="00AD1272"/>
    <w:rsid w:val="00AD4361"/>
    <w:rsid w:val="00AE0B67"/>
    <w:rsid w:val="00B03B40"/>
    <w:rsid w:val="00B0674D"/>
    <w:rsid w:val="00B101AB"/>
    <w:rsid w:val="00B15A13"/>
    <w:rsid w:val="00B16EC8"/>
    <w:rsid w:val="00B35D43"/>
    <w:rsid w:val="00B532DE"/>
    <w:rsid w:val="00B747CE"/>
    <w:rsid w:val="00B86A2A"/>
    <w:rsid w:val="00B86D1F"/>
    <w:rsid w:val="00B92D86"/>
    <w:rsid w:val="00B93617"/>
    <w:rsid w:val="00BC3668"/>
    <w:rsid w:val="00BD0380"/>
    <w:rsid w:val="00BD075E"/>
    <w:rsid w:val="00BE0E04"/>
    <w:rsid w:val="00BE47CE"/>
    <w:rsid w:val="00BF2DD9"/>
    <w:rsid w:val="00BF3BFE"/>
    <w:rsid w:val="00C029E8"/>
    <w:rsid w:val="00C02C81"/>
    <w:rsid w:val="00C117FD"/>
    <w:rsid w:val="00C16769"/>
    <w:rsid w:val="00C20324"/>
    <w:rsid w:val="00C20530"/>
    <w:rsid w:val="00C224D0"/>
    <w:rsid w:val="00C274D2"/>
    <w:rsid w:val="00C359ED"/>
    <w:rsid w:val="00C36A1E"/>
    <w:rsid w:val="00C37B68"/>
    <w:rsid w:val="00C411CC"/>
    <w:rsid w:val="00C5368A"/>
    <w:rsid w:val="00C76D63"/>
    <w:rsid w:val="00CA1D99"/>
    <w:rsid w:val="00CA41AB"/>
    <w:rsid w:val="00CA78F5"/>
    <w:rsid w:val="00CB0F33"/>
    <w:rsid w:val="00CB51EA"/>
    <w:rsid w:val="00CB685D"/>
    <w:rsid w:val="00CC3303"/>
    <w:rsid w:val="00CC46E0"/>
    <w:rsid w:val="00CD6D47"/>
    <w:rsid w:val="00CF0284"/>
    <w:rsid w:val="00CF46C2"/>
    <w:rsid w:val="00CF6AFE"/>
    <w:rsid w:val="00D07450"/>
    <w:rsid w:val="00D13854"/>
    <w:rsid w:val="00D25602"/>
    <w:rsid w:val="00D25C9C"/>
    <w:rsid w:val="00D309E5"/>
    <w:rsid w:val="00D318EC"/>
    <w:rsid w:val="00D3412B"/>
    <w:rsid w:val="00D405C3"/>
    <w:rsid w:val="00D413CF"/>
    <w:rsid w:val="00D5687E"/>
    <w:rsid w:val="00D57597"/>
    <w:rsid w:val="00D62242"/>
    <w:rsid w:val="00D66786"/>
    <w:rsid w:val="00D672F0"/>
    <w:rsid w:val="00D71F15"/>
    <w:rsid w:val="00D97AD1"/>
    <w:rsid w:val="00DA203C"/>
    <w:rsid w:val="00DB0C27"/>
    <w:rsid w:val="00DB310D"/>
    <w:rsid w:val="00DC1DF5"/>
    <w:rsid w:val="00DD2589"/>
    <w:rsid w:val="00DD733F"/>
    <w:rsid w:val="00DE6B0A"/>
    <w:rsid w:val="00DE7B9E"/>
    <w:rsid w:val="00DF1742"/>
    <w:rsid w:val="00DF4845"/>
    <w:rsid w:val="00DF530B"/>
    <w:rsid w:val="00E11795"/>
    <w:rsid w:val="00E15263"/>
    <w:rsid w:val="00E214F2"/>
    <w:rsid w:val="00E23969"/>
    <w:rsid w:val="00E2627D"/>
    <w:rsid w:val="00E33637"/>
    <w:rsid w:val="00E51944"/>
    <w:rsid w:val="00E641D5"/>
    <w:rsid w:val="00E67217"/>
    <w:rsid w:val="00E702C8"/>
    <w:rsid w:val="00E717D4"/>
    <w:rsid w:val="00E74F23"/>
    <w:rsid w:val="00E82B14"/>
    <w:rsid w:val="00E94C47"/>
    <w:rsid w:val="00E95DA6"/>
    <w:rsid w:val="00E96DF9"/>
    <w:rsid w:val="00EA3E22"/>
    <w:rsid w:val="00EB32BD"/>
    <w:rsid w:val="00EB6E9E"/>
    <w:rsid w:val="00EB7EF4"/>
    <w:rsid w:val="00EC51E5"/>
    <w:rsid w:val="00EC6445"/>
    <w:rsid w:val="00ED3CDA"/>
    <w:rsid w:val="00EE5439"/>
    <w:rsid w:val="00EF124F"/>
    <w:rsid w:val="00F01E5B"/>
    <w:rsid w:val="00F07E83"/>
    <w:rsid w:val="00F17D7A"/>
    <w:rsid w:val="00F218CF"/>
    <w:rsid w:val="00F2478E"/>
    <w:rsid w:val="00F44514"/>
    <w:rsid w:val="00F57377"/>
    <w:rsid w:val="00F62B65"/>
    <w:rsid w:val="00F64736"/>
    <w:rsid w:val="00F67681"/>
    <w:rsid w:val="00F728BE"/>
    <w:rsid w:val="00F747E9"/>
    <w:rsid w:val="00F81B18"/>
    <w:rsid w:val="00F96212"/>
    <w:rsid w:val="00F974CD"/>
    <w:rsid w:val="00FA2E80"/>
    <w:rsid w:val="00FA5D78"/>
    <w:rsid w:val="00FC7EF5"/>
    <w:rsid w:val="00FD0352"/>
    <w:rsid w:val="00FE66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B8D37B"/>
  <w15:docId w15:val="{9CE8453C-E440-4DBF-A6FF-0BF37A8A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F5"/>
    <w:rPr>
      <w:rFonts w:ascii="Century Gothic" w:hAnsi="Century Gothic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1048C4"/>
    <w:pPr>
      <w:outlineLvl w:val="0"/>
    </w:pPr>
    <w:rPr>
      <w:b/>
      <w:color w:val="FFFFFF" w:themeColor="background1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8C4"/>
    <w:rPr>
      <w:rFonts w:ascii="Century Gothic" w:hAnsi="Century Gothic"/>
      <w:b/>
      <w:color w:val="FFFFFF" w:themeColor="background1"/>
      <w:sz w:val="44"/>
      <w:szCs w:val="44"/>
    </w:rPr>
  </w:style>
  <w:style w:type="paragraph" w:customStyle="1" w:styleId="BasicParagraph">
    <w:name w:val="[Basic Paragraph]"/>
    <w:basedOn w:val="Normal"/>
    <w:uiPriority w:val="99"/>
    <w:rsid w:val="00CC33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733F"/>
    <w:rPr>
      <w:color w:val="50ABBF" w:themeColor="hyperlink"/>
      <w:u w:val="single"/>
    </w:rPr>
  </w:style>
  <w:style w:type="table" w:styleId="TableGrid">
    <w:name w:val="Table Grid"/>
    <w:basedOn w:val="TableNormal"/>
    <w:uiPriority w:val="59"/>
    <w:rsid w:val="00D5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VenueandDateHeading">
    <w:name w:val="Event Venue and Date Heading"/>
    <w:basedOn w:val="Normal"/>
    <w:link w:val="EventVenueandDateHeadingChar"/>
    <w:qFormat/>
    <w:rsid w:val="009F5AAE"/>
    <w:pPr>
      <w:spacing w:after="60" w:line="400" w:lineRule="atLeast"/>
    </w:pPr>
    <w:rPr>
      <w:b/>
      <w:color w:val="CD6084" w:themeColor="accent5"/>
      <w:sz w:val="36"/>
      <w:szCs w:val="36"/>
    </w:rPr>
  </w:style>
  <w:style w:type="paragraph" w:customStyle="1" w:styleId="EventOrganiserRegistrationFee">
    <w:name w:val="Event Organiser/Registration Fee"/>
    <w:basedOn w:val="Normal"/>
    <w:link w:val="EventOrganiserRegistrationFeeChar"/>
    <w:qFormat/>
    <w:rsid w:val="00794235"/>
    <w:pPr>
      <w:spacing w:after="120" w:line="320" w:lineRule="atLeast"/>
    </w:pPr>
    <w:rPr>
      <w:sz w:val="22"/>
      <w:szCs w:val="22"/>
    </w:rPr>
  </w:style>
  <w:style w:type="character" w:customStyle="1" w:styleId="EventVenueandDateHeadingChar">
    <w:name w:val="Event Venue and Date Heading Char"/>
    <w:basedOn w:val="DefaultParagraphFont"/>
    <w:link w:val="EventVenueandDateHeading"/>
    <w:rsid w:val="009F5AAE"/>
    <w:rPr>
      <w:rFonts w:ascii="Century Gothic" w:hAnsi="Century Gothic"/>
      <w:b/>
      <w:color w:val="CD6084" w:themeColor="accent5"/>
      <w:sz w:val="36"/>
      <w:szCs w:val="36"/>
    </w:rPr>
  </w:style>
  <w:style w:type="paragraph" w:customStyle="1" w:styleId="EventTitle">
    <w:name w:val="Event Title"/>
    <w:basedOn w:val="EventVenueandDateHeading"/>
    <w:link w:val="EventTitleChar"/>
    <w:qFormat/>
    <w:rsid w:val="00B03B40"/>
    <w:pPr>
      <w:spacing w:line="560" w:lineRule="atLeast"/>
    </w:pPr>
    <w:rPr>
      <w:color w:val="FFFFFF" w:themeColor="background1"/>
      <w:sz w:val="50"/>
      <w:szCs w:val="50"/>
    </w:rPr>
  </w:style>
  <w:style w:type="character" w:customStyle="1" w:styleId="EventOrganiserRegistrationFeeChar">
    <w:name w:val="Event Organiser/Registration Fee Char"/>
    <w:basedOn w:val="DefaultParagraphFont"/>
    <w:link w:val="EventOrganiserRegistrationFee"/>
    <w:rsid w:val="00794235"/>
    <w:rPr>
      <w:rFonts w:ascii="Century Gothic" w:hAnsi="Century Gothic"/>
      <w:sz w:val="22"/>
      <w:szCs w:val="22"/>
    </w:rPr>
  </w:style>
  <w:style w:type="paragraph" w:customStyle="1" w:styleId="HashtagCPD">
    <w:name w:val="Hashtag/CPD"/>
    <w:basedOn w:val="Normal"/>
    <w:link w:val="HashtagCPDChar"/>
    <w:qFormat/>
    <w:rsid w:val="009640C5"/>
    <w:rPr>
      <w:b/>
      <w:color w:val="CD6084"/>
    </w:rPr>
  </w:style>
  <w:style w:type="character" w:customStyle="1" w:styleId="EventTitleChar">
    <w:name w:val="Event Title Char"/>
    <w:basedOn w:val="EventVenueandDateHeadingChar"/>
    <w:link w:val="EventTitle"/>
    <w:rsid w:val="00B03B40"/>
    <w:rPr>
      <w:rFonts w:ascii="Century Gothic" w:hAnsi="Century Gothic"/>
      <w:b/>
      <w:color w:val="FFFFFF" w:themeColor="background1"/>
      <w:sz w:val="50"/>
      <w:szCs w:val="50"/>
    </w:rPr>
  </w:style>
  <w:style w:type="paragraph" w:customStyle="1" w:styleId="emailweblink">
    <w:name w:val="email/weblink"/>
    <w:basedOn w:val="Normal"/>
    <w:link w:val="emailweblinkChar"/>
    <w:qFormat/>
    <w:rsid w:val="009640C5"/>
    <w:pPr>
      <w:spacing w:after="120"/>
    </w:pPr>
    <w:rPr>
      <w:color w:val="50ABBF"/>
      <w:u w:val="single"/>
    </w:rPr>
  </w:style>
  <w:style w:type="character" w:customStyle="1" w:styleId="HashtagCPDChar">
    <w:name w:val="Hashtag/CPD Char"/>
    <w:basedOn w:val="DefaultParagraphFont"/>
    <w:link w:val="HashtagCPD"/>
    <w:rsid w:val="009640C5"/>
    <w:rPr>
      <w:rFonts w:ascii="Century Gothic" w:hAnsi="Century Gothic"/>
      <w:b/>
      <w:color w:val="CD6084"/>
      <w:sz w:val="20"/>
      <w:szCs w:val="20"/>
    </w:rPr>
  </w:style>
  <w:style w:type="paragraph" w:customStyle="1" w:styleId="ProgrammeText">
    <w:name w:val="Programme Text"/>
    <w:basedOn w:val="Normal"/>
    <w:link w:val="ProgrammeTextChar"/>
    <w:qFormat/>
    <w:rsid w:val="004935CF"/>
    <w:pPr>
      <w:spacing w:line="260" w:lineRule="atLeast"/>
    </w:pPr>
    <w:rPr>
      <w:sz w:val="18"/>
      <w:szCs w:val="18"/>
    </w:rPr>
  </w:style>
  <w:style w:type="character" w:customStyle="1" w:styleId="emailweblinkChar">
    <w:name w:val="email/weblink Char"/>
    <w:basedOn w:val="DefaultParagraphFont"/>
    <w:link w:val="emailweblink"/>
    <w:rsid w:val="009640C5"/>
    <w:rPr>
      <w:rFonts w:ascii="Century Gothic" w:hAnsi="Century Gothic"/>
      <w:color w:val="50ABBF"/>
      <w:sz w:val="20"/>
      <w:szCs w:val="20"/>
      <w:u w:val="single"/>
    </w:rPr>
  </w:style>
  <w:style w:type="character" w:customStyle="1" w:styleId="ProgrammeTextChar">
    <w:name w:val="Programme Text Char"/>
    <w:basedOn w:val="DefaultParagraphFont"/>
    <w:link w:val="ProgrammeText"/>
    <w:rsid w:val="004935CF"/>
    <w:rPr>
      <w:rFonts w:ascii="Century Gothic" w:hAnsi="Century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A1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E"/>
    <w:rPr>
      <w:rFonts w:ascii="Century Gothic" w:hAnsi="Century Goth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6A1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E"/>
    <w:rPr>
      <w:rFonts w:ascii="Century Gothic" w:hAnsi="Century Gothic"/>
      <w:sz w:val="20"/>
      <w:szCs w:val="20"/>
    </w:rPr>
  </w:style>
  <w:style w:type="table" w:styleId="PlainTable4">
    <w:name w:val="Plain Table 4"/>
    <w:basedOn w:val="TableNormal"/>
    <w:uiPriority w:val="44"/>
    <w:rsid w:val="00EB6E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1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A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A61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A61"/>
    <w:rPr>
      <w:rFonts w:ascii="Century Gothic" w:hAnsi="Century Gothic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04242"/>
  </w:style>
  <w:style w:type="table" w:styleId="GridTable2-Accent6">
    <w:name w:val="Grid Table 2 Accent 6"/>
    <w:basedOn w:val="TableNormal"/>
    <w:uiPriority w:val="47"/>
    <w:rsid w:val="00DF530B"/>
    <w:pPr>
      <w:spacing w:line="240" w:lineRule="auto"/>
    </w:pPr>
    <w:tblPr>
      <w:tblStyleRowBandSize w:val="1"/>
      <w:tblStyleColBandSize w:val="1"/>
      <w:tblBorders>
        <w:top w:val="single" w:sz="2" w:space="0" w:color="B7B8B7" w:themeColor="accent6" w:themeTint="99"/>
        <w:bottom w:val="single" w:sz="2" w:space="0" w:color="B7B8B7" w:themeColor="accent6" w:themeTint="99"/>
        <w:insideH w:val="single" w:sz="2" w:space="0" w:color="B7B8B7" w:themeColor="accent6" w:themeTint="99"/>
        <w:insideV w:val="single" w:sz="2" w:space="0" w:color="B7B8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8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8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6" w:themeFillTint="33"/>
      </w:tcPr>
    </w:tblStylePr>
    <w:tblStylePr w:type="band1Horz">
      <w:tblPr/>
      <w:tcPr>
        <w:shd w:val="clear" w:color="auto" w:fill="E7E7E7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0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8408">
                              <w:marLeft w:val="0"/>
                              <w:marRight w:val="-14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82245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6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16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71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0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4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89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B1C9F542-0203-4DD5-B925-716AD487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Anaesthetists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Morris</dc:creator>
  <cp:keywords/>
  <dc:description/>
  <cp:lastModifiedBy>Alice Simpson</cp:lastModifiedBy>
  <cp:revision>3</cp:revision>
  <cp:lastPrinted>2021-03-02T11:48:00Z</cp:lastPrinted>
  <dcterms:created xsi:type="dcterms:W3CDTF">2022-02-07T09:23:00Z</dcterms:created>
  <dcterms:modified xsi:type="dcterms:W3CDTF">2022-02-07T14:13:00Z</dcterms:modified>
</cp:coreProperties>
</file>